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5E" w:rsidRPr="00E86748" w:rsidRDefault="005B455E" w:rsidP="005B455E">
      <w:pPr>
        <w:ind w:firstLine="0"/>
        <w:jc w:val="center"/>
        <w:rPr>
          <w:b/>
          <w:bCs/>
          <w:color w:val="000000" w:themeColor="text1"/>
          <w:sz w:val="24"/>
        </w:rPr>
      </w:pPr>
      <w:bookmarkStart w:id="0" w:name="_GoBack"/>
      <w:bookmarkEnd w:id="0"/>
      <w:r w:rsidRPr="00E86748">
        <w:rPr>
          <w:b/>
          <w:bCs/>
          <w:color w:val="000000" w:themeColor="text1"/>
          <w:sz w:val="24"/>
        </w:rPr>
        <w:t xml:space="preserve">Решение Думы </w:t>
      </w:r>
      <w:proofErr w:type="spellStart"/>
      <w:r w:rsidRPr="00E86748">
        <w:rPr>
          <w:b/>
          <w:bCs/>
          <w:color w:val="000000" w:themeColor="text1"/>
          <w:sz w:val="24"/>
        </w:rPr>
        <w:t>Иловлинског</w:t>
      </w:r>
      <w:r>
        <w:rPr>
          <w:b/>
          <w:bCs/>
          <w:color w:val="000000" w:themeColor="text1"/>
          <w:sz w:val="24"/>
        </w:rPr>
        <w:t>о</w:t>
      </w:r>
      <w:proofErr w:type="spellEnd"/>
      <w:r>
        <w:rPr>
          <w:b/>
          <w:bCs/>
          <w:color w:val="000000" w:themeColor="text1"/>
          <w:sz w:val="24"/>
        </w:rPr>
        <w:t xml:space="preserve"> городского поселения от 22 августа  2019 г. № 60</w:t>
      </w:r>
      <w:r w:rsidRPr="00FA3F3A">
        <w:rPr>
          <w:b/>
          <w:bCs/>
          <w:color w:val="000000" w:themeColor="text1"/>
          <w:sz w:val="24"/>
        </w:rPr>
        <w:t>/</w:t>
      </w:r>
      <w:r>
        <w:rPr>
          <w:b/>
          <w:bCs/>
          <w:color w:val="000000" w:themeColor="text1"/>
          <w:sz w:val="24"/>
        </w:rPr>
        <w:t>309</w:t>
      </w:r>
    </w:p>
    <w:p w:rsidR="005B455E" w:rsidRDefault="005B455E" w:rsidP="005B455E">
      <w:pPr>
        <w:jc w:val="center"/>
        <w:rPr>
          <w:b/>
          <w:color w:val="000000" w:themeColor="text1"/>
          <w:sz w:val="24"/>
        </w:rPr>
      </w:pPr>
      <w:r w:rsidRPr="00E86748">
        <w:rPr>
          <w:b/>
          <w:color w:val="000000" w:themeColor="text1"/>
          <w:sz w:val="24"/>
        </w:rPr>
        <w:t>«</w:t>
      </w:r>
      <w:r w:rsidRPr="00E86748">
        <w:rPr>
          <w:b/>
          <w:bCs/>
          <w:color w:val="000000" w:themeColor="text1"/>
          <w:sz w:val="24"/>
        </w:rPr>
        <w:t>О внесении изменений и дополнений в</w:t>
      </w:r>
      <w:r w:rsidRPr="00E86748">
        <w:rPr>
          <w:b/>
          <w:color w:val="000000" w:themeColor="text1"/>
          <w:sz w:val="24"/>
        </w:rPr>
        <w:t xml:space="preserve"> решение Думы </w:t>
      </w:r>
      <w:proofErr w:type="spellStart"/>
      <w:r w:rsidRPr="00E86748">
        <w:rPr>
          <w:b/>
          <w:color w:val="000000" w:themeColor="text1"/>
          <w:sz w:val="24"/>
        </w:rPr>
        <w:t>Иловлинского</w:t>
      </w:r>
      <w:proofErr w:type="spellEnd"/>
      <w:r w:rsidRPr="00E86748">
        <w:rPr>
          <w:b/>
          <w:color w:val="000000" w:themeColor="text1"/>
          <w:sz w:val="24"/>
        </w:rPr>
        <w:t xml:space="preserve"> городского поселения от </w:t>
      </w:r>
      <w:r w:rsidRPr="00E86748">
        <w:rPr>
          <w:b/>
          <w:caps/>
          <w:color w:val="000000" w:themeColor="text1"/>
          <w:sz w:val="24"/>
        </w:rPr>
        <w:t xml:space="preserve">19.10.2017  </w:t>
      </w:r>
      <w:r w:rsidRPr="00E86748">
        <w:rPr>
          <w:b/>
          <w:color w:val="000000" w:themeColor="text1"/>
          <w:sz w:val="24"/>
        </w:rPr>
        <w:t xml:space="preserve">г. </w:t>
      </w:r>
      <w:r w:rsidRPr="00E86748">
        <w:rPr>
          <w:b/>
          <w:caps/>
          <w:color w:val="000000" w:themeColor="text1"/>
          <w:sz w:val="24"/>
        </w:rPr>
        <w:t>№ 39/204 «</w:t>
      </w:r>
      <w:r w:rsidRPr="00E86748">
        <w:rPr>
          <w:b/>
          <w:color w:val="000000" w:themeColor="text1"/>
          <w:sz w:val="24"/>
        </w:rPr>
        <w:t xml:space="preserve">Об утверждении Правил благоустройства территории </w:t>
      </w:r>
      <w:proofErr w:type="spellStart"/>
      <w:r w:rsidRPr="00E86748">
        <w:rPr>
          <w:b/>
          <w:color w:val="000000" w:themeColor="text1"/>
          <w:sz w:val="24"/>
        </w:rPr>
        <w:t>Иловлинского</w:t>
      </w:r>
      <w:proofErr w:type="spellEnd"/>
      <w:r w:rsidRPr="00E86748">
        <w:rPr>
          <w:b/>
          <w:color w:val="000000" w:themeColor="text1"/>
          <w:sz w:val="24"/>
        </w:rPr>
        <w:t xml:space="preserve"> городского поселения </w:t>
      </w:r>
      <w:proofErr w:type="spellStart"/>
      <w:r w:rsidRPr="00E86748">
        <w:rPr>
          <w:b/>
          <w:color w:val="000000" w:themeColor="text1"/>
          <w:sz w:val="24"/>
        </w:rPr>
        <w:t>Иловлинского</w:t>
      </w:r>
      <w:proofErr w:type="spellEnd"/>
      <w:r w:rsidRPr="00E86748">
        <w:rPr>
          <w:b/>
          <w:color w:val="000000" w:themeColor="text1"/>
          <w:sz w:val="24"/>
        </w:rPr>
        <w:t xml:space="preserve"> муниципального  района </w:t>
      </w:r>
    </w:p>
    <w:p w:rsidR="005B455E" w:rsidRPr="00E86748" w:rsidRDefault="005B455E" w:rsidP="005B455E">
      <w:pPr>
        <w:jc w:val="center"/>
        <w:rPr>
          <w:b/>
          <w:color w:val="000000" w:themeColor="text1"/>
          <w:sz w:val="24"/>
        </w:rPr>
      </w:pPr>
      <w:r w:rsidRPr="00E86748">
        <w:rPr>
          <w:b/>
          <w:color w:val="000000" w:themeColor="text1"/>
          <w:sz w:val="24"/>
        </w:rPr>
        <w:t xml:space="preserve">Волгоградской области в новой редакции» </w:t>
      </w:r>
    </w:p>
    <w:p w:rsidR="005B455E" w:rsidRPr="00E86748" w:rsidRDefault="005B455E" w:rsidP="005B455E">
      <w:pPr>
        <w:jc w:val="center"/>
        <w:rPr>
          <w:b/>
          <w:color w:val="000000" w:themeColor="text1"/>
          <w:sz w:val="24"/>
        </w:rPr>
      </w:pPr>
      <w:r w:rsidRPr="00E86748">
        <w:rPr>
          <w:b/>
          <w:color w:val="000000" w:themeColor="text1"/>
          <w:sz w:val="24"/>
        </w:rPr>
        <w:t xml:space="preserve">(в редакции решений </w:t>
      </w:r>
      <w:r w:rsidRPr="00E86748">
        <w:rPr>
          <w:rFonts w:eastAsia="Calibri"/>
          <w:b/>
          <w:bCs/>
          <w:color w:val="000000" w:themeColor="text1"/>
          <w:sz w:val="24"/>
        </w:rPr>
        <w:t xml:space="preserve">от 11.04.2018 № 45/239, </w:t>
      </w:r>
      <w:r w:rsidRPr="00E86748">
        <w:rPr>
          <w:rFonts w:eastAsia="Calibri"/>
          <w:b/>
          <w:color w:val="000000" w:themeColor="text1"/>
          <w:sz w:val="24"/>
        </w:rPr>
        <w:t xml:space="preserve">от 28.02.2019 </w:t>
      </w:r>
      <w:r w:rsidRPr="00E86748">
        <w:rPr>
          <w:b/>
          <w:caps/>
          <w:color w:val="000000" w:themeColor="text1"/>
          <w:sz w:val="24"/>
        </w:rPr>
        <w:t>№ 54/284)</w:t>
      </w:r>
    </w:p>
    <w:p w:rsidR="005B455E" w:rsidRPr="00E86748" w:rsidRDefault="005B455E" w:rsidP="005B455E">
      <w:pPr>
        <w:jc w:val="center"/>
        <w:rPr>
          <w:b/>
          <w:color w:val="000000" w:themeColor="text1"/>
          <w:sz w:val="24"/>
        </w:rPr>
      </w:pPr>
    </w:p>
    <w:p w:rsidR="005B455E" w:rsidRPr="00E86748" w:rsidRDefault="005B455E" w:rsidP="005B455E">
      <w:pPr>
        <w:ind w:firstLine="0"/>
        <w:jc w:val="both"/>
        <w:rPr>
          <w:b/>
          <w:color w:val="000000" w:themeColor="text1"/>
          <w:sz w:val="24"/>
        </w:rPr>
      </w:pPr>
      <w:r w:rsidRPr="00E86748">
        <w:rPr>
          <w:b/>
          <w:color w:val="000000" w:themeColor="text1"/>
          <w:sz w:val="24"/>
        </w:rPr>
        <w:t xml:space="preserve">      Принято Думой </w:t>
      </w:r>
      <w:proofErr w:type="spellStart"/>
      <w:r w:rsidRPr="00E86748">
        <w:rPr>
          <w:b/>
          <w:color w:val="000000" w:themeColor="text1"/>
          <w:sz w:val="24"/>
        </w:rPr>
        <w:t>Иловлинск</w:t>
      </w:r>
      <w:r>
        <w:rPr>
          <w:b/>
          <w:color w:val="000000" w:themeColor="text1"/>
          <w:sz w:val="24"/>
        </w:rPr>
        <w:t>ого</w:t>
      </w:r>
      <w:proofErr w:type="spellEnd"/>
      <w:r>
        <w:rPr>
          <w:b/>
          <w:color w:val="000000" w:themeColor="text1"/>
          <w:sz w:val="24"/>
        </w:rPr>
        <w:t xml:space="preserve"> городского  поселения 22 августа</w:t>
      </w:r>
      <w:r w:rsidRPr="00E86748">
        <w:rPr>
          <w:b/>
          <w:color w:val="000000" w:themeColor="text1"/>
          <w:sz w:val="24"/>
        </w:rPr>
        <w:t xml:space="preserve"> 2019 года</w:t>
      </w:r>
    </w:p>
    <w:p w:rsidR="005B455E" w:rsidRPr="00BE5782" w:rsidRDefault="005B455E" w:rsidP="005B455E">
      <w:pPr>
        <w:jc w:val="both"/>
        <w:rPr>
          <w:color w:val="000000" w:themeColor="text1"/>
          <w:sz w:val="20"/>
          <w:szCs w:val="20"/>
        </w:rPr>
      </w:pPr>
    </w:p>
    <w:p w:rsidR="005B455E" w:rsidRPr="00E86748" w:rsidRDefault="005B455E" w:rsidP="005B455E">
      <w:pPr>
        <w:pStyle w:val="a3"/>
        <w:jc w:val="both"/>
        <w:rPr>
          <w:color w:val="000000" w:themeColor="text1"/>
          <w:lang w:val="ru-RU"/>
        </w:rPr>
      </w:pPr>
      <w:r w:rsidRPr="00E86748">
        <w:rPr>
          <w:color w:val="000000" w:themeColor="text1"/>
          <w:lang w:val="ru-RU"/>
        </w:rPr>
        <w:t xml:space="preserve">       В соответствии с Законом  Волгоградской области от 10 июля 2018 г. </w:t>
      </w:r>
      <w:r w:rsidRPr="00E86748">
        <w:rPr>
          <w:color w:val="000000" w:themeColor="text1"/>
        </w:rPr>
        <w:t>N</w:t>
      </w:r>
      <w:r w:rsidRPr="00E86748">
        <w:rPr>
          <w:color w:val="000000" w:themeColor="text1"/>
          <w:lang w:val="ru-RU"/>
        </w:rPr>
        <w:t xml:space="preserve"> 83-ОД "О порядке определения органами местного самоуправления границ прилегающих территорий", руководствуясь Уставом </w:t>
      </w:r>
      <w:proofErr w:type="spellStart"/>
      <w:r w:rsidRPr="00E86748">
        <w:rPr>
          <w:color w:val="000000" w:themeColor="text1"/>
          <w:lang w:val="ru-RU"/>
        </w:rPr>
        <w:t>Иловлинского</w:t>
      </w:r>
      <w:proofErr w:type="spellEnd"/>
      <w:r w:rsidRPr="00E86748">
        <w:rPr>
          <w:color w:val="000000" w:themeColor="text1"/>
          <w:lang w:val="ru-RU"/>
        </w:rPr>
        <w:t xml:space="preserve"> городского поселения </w:t>
      </w:r>
      <w:proofErr w:type="spellStart"/>
      <w:r w:rsidRPr="00E86748">
        <w:rPr>
          <w:color w:val="000000" w:themeColor="text1"/>
          <w:lang w:val="ru-RU"/>
        </w:rPr>
        <w:t>Иловлинского</w:t>
      </w:r>
      <w:proofErr w:type="spellEnd"/>
      <w:r w:rsidRPr="00E86748">
        <w:rPr>
          <w:color w:val="000000" w:themeColor="text1"/>
          <w:lang w:val="ru-RU"/>
        </w:rPr>
        <w:t xml:space="preserve"> муниципального района Волгоградской области, Дума </w:t>
      </w:r>
      <w:proofErr w:type="spellStart"/>
      <w:r w:rsidRPr="00E86748">
        <w:rPr>
          <w:color w:val="000000" w:themeColor="text1"/>
          <w:lang w:val="ru-RU"/>
        </w:rPr>
        <w:t>Иловлинского</w:t>
      </w:r>
      <w:proofErr w:type="spellEnd"/>
      <w:r w:rsidRPr="00E86748">
        <w:rPr>
          <w:color w:val="000000" w:themeColor="text1"/>
          <w:lang w:val="ru-RU"/>
        </w:rPr>
        <w:t xml:space="preserve"> городского поселения </w:t>
      </w:r>
    </w:p>
    <w:p w:rsidR="005B455E" w:rsidRPr="00BE5782" w:rsidRDefault="005B455E" w:rsidP="005B455E">
      <w:pPr>
        <w:pStyle w:val="a3"/>
        <w:jc w:val="both"/>
        <w:rPr>
          <w:color w:val="000000" w:themeColor="text1"/>
          <w:sz w:val="20"/>
          <w:szCs w:val="20"/>
          <w:lang w:val="ru-RU"/>
        </w:rPr>
      </w:pPr>
    </w:p>
    <w:p w:rsidR="005B455E" w:rsidRPr="007F368A" w:rsidRDefault="005B455E" w:rsidP="005B455E">
      <w:pPr>
        <w:pStyle w:val="a3"/>
        <w:rPr>
          <w:color w:val="000000" w:themeColor="text1"/>
          <w:lang w:val="ru-RU"/>
        </w:rPr>
      </w:pPr>
      <w:r w:rsidRPr="007F368A">
        <w:rPr>
          <w:color w:val="000000" w:themeColor="text1"/>
          <w:lang w:val="ru-RU"/>
        </w:rPr>
        <w:t>решила:</w:t>
      </w:r>
    </w:p>
    <w:p w:rsidR="005B455E" w:rsidRPr="00BE5782" w:rsidRDefault="005B455E" w:rsidP="005B455E">
      <w:pPr>
        <w:rPr>
          <w:color w:val="000000" w:themeColor="text1"/>
          <w:sz w:val="20"/>
          <w:szCs w:val="20"/>
        </w:rPr>
      </w:pPr>
    </w:p>
    <w:p w:rsidR="005B455E" w:rsidRPr="007F368A" w:rsidRDefault="005B455E" w:rsidP="005B455E">
      <w:pPr>
        <w:tabs>
          <w:tab w:val="left" w:pos="426"/>
        </w:tabs>
        <w:ind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1. </w:t>
      </w:r>
      <w:r w:rsidRPr="007F368A">
        <w:rPr>
          <w:color w:val="000000" w:themeColor="text1"/>
          <w:sz w:val="24"/>
        </w:rPr>
        <w:t xml:space="preserve">Внести в Правила благоустройства территории </w:t>
      </w:r>
      <w:proofErr w:type="spellStart"/>
      <w:r w:rsidRPr="007F368A">
        <w:rPr>
          <w:color w:val="000000" w:themeColor="text1"/>
          <w:sz w:val="24"/>
        </w:rPr>
        <w:t>Иловлинского</w:t>
      </w:r>
      <w:proofErr w:type="spellEnd"/>
      <w:r w:rsidRPr="007F368A">
        <w:rPr>
          <w:color w:val="000000" w:themeColor="text1"/>
          <w:sz w:val="24"/>
        </w:rPr>
        <w:t xml:space="preserve"> городского поселения </w:t>
      </w:r>
      <w:proofErr w:type="spellStart"/>
      <w:r w:rsidRPr="007F368A">
        <w:rPr>
          <w:color w:val="000000" w:themeColor="text1"/>
          <w:sz w:val="24"/>
        </w:rPr>
        <w:t>Иловлинского</w:t>
      </w:r>
      <w:proofErr w:type="spellEnd"/>
      <w:r w:rsidRPr="007F368A">
        <w:rPr>
          <w:color w:val="000000" w:themeColor="text1"/>
          <w:sz w:val="24"/>
        </w:rPr>
        <w:t xml:space="preserve"> муниципального района Волгоградской области в новой редакции, утвержденные решением Думы </w:t>
      </w:r>
      <w:proofErr w:type="spellStart"/>
      <w:r w:rsidRPr="007F368A">
        <w:rPr>
          <w:color w:val="000000" w:themeColor="text1"/>
          <w:sz w:val="24"/>
        </w:rPr>
        <w:t>Иловлинского</w:t>
      </w:r>
      <w:proofErr w:type="spellEnd"/>
      <w:r w:rsidRPr="007F368A">
        <w:rPr>
          <w:color w:val="000000" w:themeColor="text1"/>
          <w:sz w:val="24"/>
        </w:rPr>
        <w:t xml:space="preserve"> городского поселения от </w:t>
      </w:r>
      <w:r w:rsidRPr="007F368A">
        <w:rPr>
          <w:caps/>
          <w:color w:val="000000" w:themeColor="text1"/>
          <w:sz w:val="24"/>
        </w:rPr>
        <w:t xml:space="preserve">19.10.2017 </w:t>
      </w:r>
      <w:r w:rsidRPr="007F368A">
        <w:rPr>
          <w:color w:val="000000" w:themeColor="text1"/>
          <w:sz w:val="24"/>
        </w:rPr>
        <w:t xml:space="preserve">г. </w:t>
      </w:r>
      <w:r w:rsidRPr="007F368A">
        <w:rPr>
          <w:caps/>
          <w:color w:val="000000" w:themeColor="text1"/>
          <w:sz w:val="24"/>
        </w:rPr>
        <w:t>№ 39/204</w:t>
      </w:r>
      <w:r>
        <w:rPr>
          <w:caps/>
          <w:color w:val="000000" w:themeColor="text1"/>
          <w:sz w:val="24"/>
        </w:rPr>
        <w:t xml:space="preserve"> </w:t>
      </w:r>
      <w:r w:rsidRPr="007F368A">
        <w:rPr>
          <w:color w:val="000000" w:themeColor="text1"/>
          <w:sz w:val="24"/>
        </w:rPr>
        <w:t xml:space="preserve">(в редакции решений </w:t>
      </w:r>
      <w:r w:rsidRPr="007F368A">
        <w:rPr>
          <w:rFonts w:eastAsia="Calibri"/>
          <w:bCs/>
          <w:color w:val="000000" w:themeColor="text1"/>
          <w:sz w:val="24"/>
        </w:rPr>
        <w:t xml:space="preserve">от 11.04.2018 № 45/239, </w:t>
      </w:r>
      <w:r w:rsidRPr="007F368A">
        <w:rPr>
          <w:rFonts w:eastAsia="Calibri"/>
          <w:color w:val="000000" w:themeColor="text1"/>
          <w:sz w:val="24"/>
        </w:rPr>
        <w:t xml:space="preserve">от 28.02.2019 </w:t>
      </w:r>
      <w:r w:rsidRPr="007F368A">
        <w:rPr>
          <w:caps/>
          <w:color w:val="000000" w:themeColor="text1"/>
          <w:sz w:val="24"/>
        </w:rPr>
        <w:t>№ 54/284) (</w:t>
      </w:r>
      <w:r>
        <w:rPr>
          <w:color w:val="000000" w:themeColor="text1"/>
          <w:sz w:val="24"/>
        </w:rPr>
        <w:t>далее – Правила</w:t>
      </w:r>
      <w:r w:rsidRPr="007F368A">
        <w:rPr>
          <w:color w:val="000000" w:themeColor="text1"/>
          <w:sz w:val="24"/>
        </w:rPr>
        <w:t>)</w:t>
      </w:r>
      <w:r w:rsidRPr="007F368A">
        <w:rPr>
          <w:caps/>
          <w:color w:val="000000" w:themeColor="text1"/>
          <w:sz w:val="24"/>
        </w:rPr>
        <w:t xml:space="preserve"> </w:t>
      </w:r>
      <w:r w:rsidRPr="007F368A">
        <w:rPr>
          <w:color w:val="000000" w:themeColor="text1"/>
          <w:sz w:val="24"/>
        </w:rPr>
        <w:t>следующие изменения и дополнения:</w:t>
      </w:r>
    </w:p>
    <w:p w:rsidR="005B455E" w:rsidRPr="00223F98" w:rsidRDefault="005B455E" w:rsidP="005B455E">
      <w:pPr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1.1. Пункт 1.4. Правил </w:t>
      </w:r>
      <w:r w:rsidRPr="00223F98">
        <w:rPr>
          <w:color w:val="000000" w:themeColor="text1"/>
          <w:sz w:val="24"/>
        </w:rPr>
        <w:t xml:space="preserve"> дополнить следующими понятиями:</w:t>
      </w:r>
    </w:p>
    <w:p w:rsidR="005B455E" w:rsidRPr="00E86748" w:rsidRDefault="005B455E" w:rsidP="005B455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6748">
        <w:rPr>
          <w:color w:val="000000" w:themeColor="text1"/>
        </w:rPr>
        <w:t> </w:t>
      </w:r>
      <w:r>
        <w:rPr>
          <w:color w:val="000000" w:themeColor="text1"/>
        </w:rPr>
        <w:t xml:space="preserve"> «</w:t>
      </w:r>
      <w:r w:rsidRPr="00E86748">
        <w:rPr>
          <w:rStyle w:val="s10"/>
          <w:b/>
          <w:bCs/>
          <w:color w:val="000000" w:themeColor="text1"/>
        </w:rPr>
        <w:t>границы прилегающей территории</w:t>
      </w:r>
      <w:r w:rsidRPr="00E86748">
        <w:rPr>
          <w:color w:val="000000" w:themeColor="text1"/>
        </w:rPr>
        <w:t> - местоположение прилегающей территории, установленное посредством определения координат характерных точек ее границ;</w:t>
      </w:r>
    </w:p>
    <w:p w:rsidR="005B455E" w:rsidRPr="00E86748" w:rsidRDefault="005B455E" w:rsidP="005B455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6748">
        <w:rPr>
          <w:color w:val="000000" w:themeColor="text1"/>
        </w:rPr>
        <w:t xml:space="preserve">  </w:t>
      </w:r>
      <w:r>
        <w:rPr>
          <w:color w:val="000000" w:themeColor="text1"/>
        </w:rPr>
        <w:t xml:space="preserve"> </w:t>
      </w:r>
      <w:r w:rsidRPr="00E86748">
        <w:rPr>
          <w:rStyle w:val="s10"/>
          <w:b/>
          <w:bCs/>
          <w:color w:val="000000" w:themeColor="text1"/>
        </w:rPr>
        <w:t>внутренняя часть границ прилегающей территории</w:t>
      </w:r>
      <w:r w:rsidRPr="00E86748">
        <w:rPr>
          <w:color w:val="000000" w:themeColor="text1"/>
        </w:rPr>
        <w:t> 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5B455E" w:rsidRPr="00E86748" w:rsidRDefault="005B455E" w:rsidP="005B455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6748">
        <w:rPr>
          <w:color w:val="000000" w:themeColor="text1"/>
        </w:rPr>
        <w:t> </w:t>
      </w:r>
      <w:r>
        <w:rPr>
          <w:color w:val="000000" w:themeColor="text1"/>
        </w:rPr>
        <w:t xml:space="preserve">    </w:t>
      </w:r>
      <w:r w:rsidRPr="00E86748">
        <w:rPr>
          <w:rStyle w:val="s10"/>
          <w:b/>
          <w:bCs/>
          <w:color w:val="000000" w:themeColor="text1"/>
        </w:rPr>
        <w:t>внешняя часть границ прилегающей территории</w:t>
      </w:r>
      <w:r w:rsidRPr="00E86748">
        <w:rPr>
          <w:color w:val="000000" w:themeColor="text1"/>
        </w:rPr>
        <w:t> 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p w:rsidR="005B455E" w:rsidRPr="00E86748" w:rsidRDefault="005B455E" w:rsidP="005B455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10"/>
          <w:b/>
          <w:bCs/>
          <w:color w:val="000000" w:themeColor="text1"/>
        </w:rPr>
        <w:t xml:space="preserve">       </w:t>
      </w:r>
      <w:r w:rsidRPr="00E86748">
        <w:rPr>
          <w:rStyle w:val="s10"/>
          <w:b/>
          <w:bCs/>
          <w:color w:val="000000" w:themeColor="text1"/>
        </w:rPr>
        <w:t>площадь прилегающей территории</w:t>
      </w:r>
      <w:r w:rsidRPr="00E86748">
        <w:rPr>
          <w:color w:val="000000" w:themeColor="text1"/>
        </w:rPr>
        <w:t> - площадь геометрической фигуры, образованной проекцией границ прилегающей территории на горизонта</w:t>
      </w:r>
      <w:r>
        <w:rPr>
          <w:color w:val="000000" w:themeColor="text1"/>
        </w:rPr>
        <w:t>льную плоскость.».</w:t>
      </w:r>
    </w:p>
    <w:p w:rsidR="005B455E" w:rsidRPr="00E86748" w:rsidRDefault="005B455E" w:rsidP="005B455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1.2. В пункте 1.4. Правил п</w:t>
      </w:r>
      <w:r w:rsidRPr="00E86748">
        <w:rPr>
          <w:color w:val="000000" w:themeColor="text1"/>
        </w:rPr>
        <w:t>онятие «прилег</w:t>
      </w:r>
      <w:r>
        <w:rPr>
          <w:color w:val="000000" w:themeColor="text1"/>
        </w:rPr>
        <w:t xml:space="preserve">ающая территория» </w:t>
      </w:r>
      <w:r w:rsidRPr="00E86748">
        <w:rPr>
          <w:color w:val="000000" w:themeColor="text1"/>
        </w:rPr>
        <w:t>изложить в следующей редакции:</w:t>
      </w:r>
    </w:p>
    <w:p w:rsidR="005B455E" w:rsidRPr="00E86748" w:rsidRDefault="005B455E" w:rsidP="005B455E">
      <w:pPr>
        <w:ind w:firstLine="0"/>
        <w:jc w:val="both"/>
        <w:rPr>
          <w:color w:val="000000" w:themeColor="text1"/>
          <w:sz w:val="24"/>
        </w:rPr>
      </w:pPr>
      <w:r>
        <w:rPr>
          <w:rStyle w:val="s10"/>
          <w:b/>
          <w:bCs/>
          <w:color w:val="000000" w:themeColor="text1"/>
          <w:sz w:val="24"/>
        </w:rPr>
        <w:t xml:space="preserve">      </w:t>
      </w:r>
      <w:r w:rsidRPr="00E86748">
        <w:rPr>
          <w:rStyle w:val="s10"/>
          <w:b/>
          <w:bCs/>
          <w:color w:val="000000" w:themeColor="text1"/>
          <w:sz w:val="24"/>
        </w:rPr>
        <w:t>«прилегающая территория</w:t>
      </w:r>
      <w:r w:rsidRPr="00E86748">
        <w:rPr>
          <w:color w:val="000000" w:themeColor="text1"/>
          <w:sz w:val="24"/>
        </w:rPr>
        <w:t xml:space="preserve"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proofErr w:type="spellStart"/>
      <w:r w:rsidRPr="00E86748">
        <w:rPr>
          <w:color w:val="000000" w:themeColor="text1"/>
          <w:sz w:val="24"/>
        </w:rPr>
        <w:t>Иловлинского</w:t>
      </w:r>
      <w:proofErr w:type="spellEnd"/>
      <w:r w:rsidRPr="00E86748">
        <w:rPr>
          <w:color w:val="000000" w:themeColor="text1"/>
          <w:sz w:val="24"/>
        </w:rPr>
        <w:t xml:space="preserve"> городского поселения в соответствии с порядком, установленным пунктом 2.6 раздела </w:t>
      </w:r>
      <w:r w:rsidRPr="00E86748">
        <w:rPr>
          <w:color w:val="000000" w:themeColor="text1"/>
          <w:sz w:val="24"/>
          <w:lang w:val="en-US"/>
        </w:rPr>
        <w:t>II</w:t>
      </w:r>
      <w:r>
        <w:rPr>
          <w:color w:val="000000" w:themeColor="text1"/>
          <w:sz w:val="24"/>
        </w:rPr>
        <w:t xml:space="preserve"> настоящих Правил</w:t>
      </w:r>
      <w:r w:rsidRPr="00E86748">
        <w:rPr>
          <w:color w:val="000000" w:themeColor="text1"/>
          <w:sz w:val="24"/>
        </w:rPr>
        <w:t>;</w:t>
      </w:r>
      <w:r>
        <w:rPr>
          <w:color w:val="000000" w:themeColor="text1"/>
          <w:sz w:val="24"/>
        </w:rPr>
        <w:t>».</w:t>
      </w:r>
    </w:p>
    <w:p w:rsidR="005B455E" w:rsidRPr="000E43FF" w:rsidRDefault="005B455E" w:rsidP="005B455E">
      <w:pPr>
        <w:autoSpaceDE w:val="0"/>
        <w:autoSpaceDN w:val="0"/>
        <w:adjustRightInd w:val="0"/>
        <w:ind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2</w:t>
      </w:r>
      <w:r w:rsidRPr="000E43FF">
        <w:rPr>
          <w:color w:val="000000" w:themeColor="text1"/>
          <w:sz w:val="24"/>
        </w:rPr>
        <w:t xml:space="preserve">. Контроль за исполнением данного решения возложить на председателя постоянной комиссии Думы </w:t>
      </w:r>
      <w:proofErr w:type="spellStart"/>
      <w:r w:rsidRPr="000E43FF">
        <w:rPr>
          <w:color w:val="000000" w:themeColor="text1"/>
          <w:sz w:val="24"/>
        </w:rPr>
        <w:t>Иловлинского</w:t>
      </w:r>
      <w:proofErr w:type="spellEnd"/>
      <w:r w:rsidRPr="000E43FF">
        <w:rPr>
          <w:color w:val="000000" w:themeColor="text1"/>
          <w:sz w:val="24"/>
        </w:rPr>
        <w:t xml:space="preserve"> городского поселения по законности и </w:t>
      </w:r>
      <w:proofErr w:type="gramStart"/>
      <w:r w:rsidRPr="000E43FF">
        <w:rPr>
          <w:color w:val="000000" w:themeColor="text1"/>
          <w:sz w:val="24"/>
        </w:rPr>
        <w:t>защите  интересов</w:t>
      </w:r>
      <w:proofErr w:type="gramEnd"/>
      <w:r w:rsidRPr="000E43FF">
        <w:rPr>
          <w:color w:val="000000" w:themeColor="text1"/>
          <w:sz w:val="24"/>
        </w:rPr>
        <w:t xml:space="preserve"> и прав граждан.</w:t>
      </w:r>
    </w:p>
    <w:p w:rsidR="005B455E" w:rsidRDefault="005B455E" w:rsidP="005B455E">
      <w:pPr>
        <w:pStyle w:val="a3"/>
        <w:jc w:val="both"/>
        <w:rPr>
          <w:lang w:val="ru-RU"/>
        </w:rPr>
      </w:pPr>
      <w:r w:rsidRPr="001051B6">
        <w:rPr>
          <w:color w:val="000000" w:themeColor="text1"/>
          <w:lang w:val="ru-RU"/>
        </w:rPr>
        <w:t xml:space="preserve">       3.  </w:t>
      </w:r>
      <w:r w:rsidRPr="007F368A">
        <w:rPr>
          <w:color w:val="000000" w:themeColor="text1"/>
          <w:lang w:val="ru-RU"/>
        </w:rPr>
        <w:t xml:space="preserve">Настоящее решение подлежит официальному опубликованию в информационном бюллетене «Вестник </w:t>
      </w:r>
      <w:proofErr w:type="spellStart"/>
      <w:r w:rsidRPr="007F368A">
        <w:rPr>
          <w:color w:val="000000" w:themeColor="text1"/>
          <w:lang w:val="ru-RU"/>
        </w:rPr>
        <w:t>Ило</w:t>
      </w:r>
      <w:r>
        <w:rPr>
          <w:color w:val="000000" w:themeColor="text1"/>
          <w:lang w:val="ru-RU"/>
        </w:rPr>
        <w:t>влинского</w:t>
      </w:r>
      <w:proofErr w:type="spellEnd"/>
      <w:r>
        <w:rPr>
          <w:color w:val="000000" w:themeColor="text1"/>
          <w:lang w:val="ru-RU"/>
        </w:rPr>
        <w:t xml:space="preserve"> городского поселения»,</w:t>
      </w:r>
      <w:r w:rsidRPr="007F368A">
        <w:rPr>
          <w:lang w:val="ru-RU"/>
        </w:rPr>
        <w:t xml:space="preserve"> </w:t>
      </w:r>
      <w:r w:rsidRPr="00EE2C3C">
        <w:rPr>
          <w:lang w:val="ru-RU"/>
        </w:rPr>
        <w:t xml:space="preserve">на официальном сайте администрации </w:t>
      </w:r>
      <w:proofErr w:type="spellStart"/>
      <w:r w:rsidRPr="00EE2C3C">
        <w:rPr>
          <w:lang w:val="ru-RU"/>
        </w:rPr>
        <w:t>Иловлинского</w:t>
      </w:r>
      <w:proofErr w:type="spellEnd"/>
      <w:r w:rsidRPr="00EE2C3C">
        <w:rPr>
          <w:lang w:val="ru-RU"/>
        </w:rPr>
        <w:t xml:space="preserve"> городского поселения, официальном сайте Думы </w:t>
      </w:r>
      <w:proofErr w:type="spellStart"/>
      <w:r w:rsidRPr="00EE2C3C">
        <w:rPr>
          <w:lang w:val="ru-RU"/>
        </w:rPr>
        <w:t>Иловлинского</w:t>
      </w:r>
      <w:proofErr w:type="spellEnd"/>
      <w:r w:rsidRPr="00EE2C3C">
        <w:rPr>
          <w:lang w:val="ru-RU"/>
        </w:rPr>
        <w:t xml:space="preserve"> городского поселения.      </w:t>
      </w:r>
    </w:p>
    <w:p w:rsidR="005B455E" w:rsidRPr="000E43FF" w:rsidRDefault="005B455E" w:rsidP="005B455E">
      <w:pPr>
        <w:ind w:firstLine="0"/>
        <w:jc w:val="both"/>
        <w:rPr>
          <w:color w:val="000000" w:themeColor="text1"/>
          <w:sz w:val="24"/>
        </w:rPr>
      </w:pPr>
      <w:r w:rsidRPr="000E43FF">
        <w:rPr>
          <w:color w:val="000000" w:themeColor="text1"/>
          <w:sz w:val="24"/>
        </w:rPr>
        <w:t xml:space="preserve">       </w:t>
      </w:r>
      <w:r>
        <w:rPr>
          <w:color w:val="000000" w:themeColor="text1"/>
          <w:sz w:val="24"/>
        </w:rPr>
        <w:t>4</w:t>
      </w:r>
      <w:r w:rsidRPr="000E43FF">
        <w:rPr>
          <w:color w:val="000000" w:themeColor="text1"/>
          <w:sz w:val="24"/>
        </w:rPr>
        <w:t>. Настоящее решение вступает в силу со  дня его  официального  опубликования.</w:t>
      </w:r>
    </w:p>
    <w:p w:rsidR="005B455E" w:rsidRPr="00BE5782" w:rsidRDefault="005B455E" w:rsidP="005B455E">
      <w:pPr>
        <w:jc w:val="both"/>
        <w:rPr>
          <w:color w:val="000000" w:themeColor="text1"/>
          <w:sz w:val="32"/>
          <w:szCs w:val="32"/>
        </w:rPr>
      </w:pPr>
    </w:p>
    <w:p w:rsidR="005B455E" w:rsidRPr="000E43FF" w:rsidRDefault="005B455E" w:rsidP="005B455E">
      <w:pPr>
        <w:jc w:val="both"/>
        <w:rPr>
          <w:color w:val="000000" w:themeColor="text1"/>
          <w:sz w:val="24"/>
        </w:rPr>
      </w:pPr>
    </w:p>
    <w:p w:rsidR="005B455E" w:rsidRPr="000E43FF" w:rsidRDefault="005B455E" w:rsidP="005B455E">
      <w:pPr>
        <w:ind w:firstLine="0"/>
        <w:rPr>
          <w:color w:val="000000" w:themeColor="text1"/>
          <w:sz w:val="24"/>
        </w:rPr>
      </w:pPr>
      <w:r w:rsidRPr="000E43FF">
        <w:rPr>
          <w:color w:val="000000" w:themeColor="text1"/>
          <w:sz w:val="24"/>
        </w:rPr>
        <w:t>Глава</w:t>
      </w:r>
    </w:p>
    <w:p w:rsidR="005B455E" w:rsidRPr="000E43FF" w:rsidRDefault="005B455E" w:rsidP="005B455E">
      <w:pPr>
        <w:ind w:firstLine="0"/>
        <w:rPr>
          <w:color w:val="000000" w:themeColor="text1"/>
          <w:sz w:val="24"/>
        </w:rPr>
      </w:pPr>
      <w:proofErr w:type="spellStart"/>
      <w:r w:rsidRPr="000E43FF">
        <w:rPr>
          <w:color w:val="000000" w:themeColor="text1"/>
          <w:sz w:val="24"/>
        </w:rPr>
        <w:t>Иловлинского</w:t>
      </w:r>
      <w:proofErr w:type="spellEnd"/>
      <w:r w:rsidRPr="000E43FF">
        <w:rPr>
          <w:color w:val="000000" w:themeColor="text1"/>
          <w:sz w:val="24"/>
        </w:rPr>
        <w:t xml:space="preserve"> городского поселения                                                                                 С.А. Пушкин </w:t>
      </w:r>
    </w:p>
    <w:p w:rsidR="005B455E" w:rsidRPr="00BE5782" w:rsidRDefault="005B455E" w:rsidP="005B455E">
      <w:pPr>
        <w:ind w:firstLine="0"/>
        <w:rPr>
          <w:color w:val="000000" w:themeColor="text1"/>
          <w:sz w:val="18"/>
          <w:szCs w:val="18"/>
        </w:rPr>
      </w:pPr>
    </w:p>
    <w:p w:rsidR="005B455E" w:rsidRPr="000E43FF" w:rsidRDefault="005B455E" w:rsidP="005B455E">
      <w:pPr>
        <w:ind w:firstLine="0"/>
        <w:rPr>
          <w:color w:val="000000" w:themeColor="text1"/>
          <w:sz w:val="24"/>
        </w:rPr>
      </w:pPr>
      <w:r w:rsidRPr="000E43FF">
        <w:rPr>
          <w:color w:val="000000" w:themeColor="text1"/>
          <w:sz w:val="24"/>
        </w:rPr>
        <w:t xml:space="preserve">Председатель Думы </w:t>
      </w:r>
      <w:proofErr w:type="spellStart"/>
      <w:r w:rsidRPr="000E43FF">
        <w:rPr>
          <w:color w:val="000000" w:themeColor="text1"/>
          <w:sz w:val="24"/>
        </w:rPr>
        <w:t>Иловлинского</w:t>
      </w:r>
      <w:proofErr w:type="spellEnd"/>
      <w:r w:rsidRPr="000E43FF">
        <w:rPr>
          <w:color w:val="000000" w:themeColor="text1"/>
          <w:sz w:val="24"/>
        </w:rPr>
        <w:t xml:space="preserve">  </w:t>
      </w:r>
    </w:p>
    <w:p w:rsidR="005B455E" w:rsidRDefault="005B455E" w:rsidP="005B455E">
      <w:pPr>
        <w:ind w:firstLine="0"/>
        <w:rPr>
          <w:color w:val="000000" w:themeColor="text1"/>
          <w:sz w:val="24"/>
        </w:rPr>
      </w:pPr>
      <w:r w:rsidRPr="000E43FF">
        <w:rPr>
          <w:color w:val="000000" w:themeColor="text1"/>
          <w:sz w:val="24"/>
        </w:rPr>
        <w:t>городского поселения                                                                                                           Р.А. Рыбаков</w:t>
      </w:r>
    </w:p>
    <w:p w:rsidR="005B455E" w:rsidRDefault="005B455E" w:rsidP="005B455E">
      <w:pPr>
        <w:ind w:firstLine="0"/>
        <w:rPr>
          <w:color w:val="000000" w:themeColor="text1"/>
          <w:sz w:val="24"/>
        </w:rPr>
      </w:pPr>
    </w:p>
    <w:p w:rsidR="007C6F42" w:rsidRDefault="007C6F42"/>
    <w:sectPr w:rsidR="007C6F42" w:rsidSect="005B455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F"/>
    <w:rsid w:val="004E60BF"/>
    <w:rsid w:val="005B455E"/>
    <w:rsid w:val="006E608C"/>
    <w:rsid w:val="007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866A6-18B4-4776-B175-0A29C8B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55E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customStyle="1" w:styleId="s1">
    <w:name w:val="s_1"/>
    <w:basedOn w:val="a"/>
    <w:rsid w:val="005B455E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s10">
    <w:name w:val="s_10"/>
    <w:basedOn w:val="a0"/>
    <w:rsid w:val="005B455E"/>
  </w:style>
  <w:style w:type="character" w:customStyle="1" w:styleId="a4">
    <w:name w:val="Без интервала Знак"/>
    <w:link w:val="a3"/>
    <w:uiPriority w:val="1"/>
    <w:locked/>
    <w:rsid w:val="005B455E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2019-10-01T03:38:00Z</dcterms:created>
  <dcterms:modified xsi:type="dcterms:W3CDTF">2019-10-01T03:38:00Z</dcterms:modified>
</cp:coreProperties>
</file>